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5F" w:rsidRDefault="00D81F5F" w:rsidP="00D81F5F">
      <w:pPr>
        <w:jc w:val="center"/>
        <w:rPr>
          <w:rFonts w:eastAsia="Times New Roman" w:cs="Times New Roman"/>
          <w:b/>
          <w:color w:val="002060"/>
          <w:sz w:val="28"/>
          <w:szCs w:val="28"/>
        </w:rPr>
      </w:pPr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71545FE" wp14:editId="062B0801">
            <wp:simplePos x="0" y="0"/>
            <wp:positionH relativeFrom="column">
              <wp:posOffset>3175</wp:posOffset>
            </wp:positionH>
            <wp:positionV relativeFrom="paragraph">
              <wp:posOffset>-432435</wp:posOffset>
            </wp:positionV>
            <wp:extent cx="1998345" cy="1541145"/>
            <wp:effectExtent l="0" t="0" r="1905" b="1905"/>
            <wp:wrapTight wrapText="bothSides">
              <wp:wrapPolygon edited="0">
                <wp:start x="0" y="0"/>
                <wp:lineTo x="0" y="21360"/>
                <wp:lineTo x="21415" y="21360"/>
                <wp:lineTo x="21415" y="0"/>
                <wp:lineTo x="0" y="0"/>
              </wp:wrapPolygon>
            </wp:wrapTight>
            <wp:docPr id="1" name="Рисунок 1" descr="C:\Users\user\Desktop\20251128_14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1128_1459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5" t="5846"/>
                    <a:stretch/>
                  </pic:blipFill>
                  <pic:spPr bwMode="auto">
                    <a:xfrm>
                      <a:off x="0" y="0"/>
                      <a:ext cx="199834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color w:val="002060"/>
          <w:sz w:val="28"/>
          <w:szCs w:val="28"/>
        </w:rPr>
        <w:t>ПОВЫШЕНИЕ ФИНАНСОВОЙ ГРАМОТНОСТИ НАСЕЛЕНИЯ</w:t>
      </w:r>
    </w:p>
    <w:p w:rsidR="006A2B93" w:rsidRPr="00D81F5F" w:rsidRDefault="006A2B93" w:rsidP="00D81F5F">
      <w:pPr>
        <w:autoSpaceDE/>
        <w:jc w:val="center"/>
        <w:rPr>
          <w:rFonts w:eastAsia="Times New Roman" w:cs="Times New Roman"/>
          <w:b/>
          <w:color w:val="244061" w:themeColor="accent1" w:themeShade="80"/>
          <w:sz w:val="28"/>
          <w:szCs w:val="28"/>
        </w:rPr>
      </w:pPr>
      <w:r w:rsidRPr="00D033AF">
        <w:rPr>
          <w:rFonts w:eastAsia="Times New Roman" w:cs="Times New Roman"/>
          <w:b/>
          <w:sz w:val="28"/>
          <w:szCs w:val="28"/>
        </w:rPr>
        <w:t xml:space="preserve">В </w:t>
      </w:r>
      <w:r w:rsidRPr="00D81F5F">
        <w:rPr>
          <w:rFonts w:eastAsia="Times New Roman" w:cs="Times New Roman"/>
          <w:b/>
          <w:color w:val="244061" w:themeColor="accent1" w:themeShade="80"/>
          <w:sz w:val="28"/>
          <w:szCs w:val="28"/>
        </w:rPr>
        <w:t>ПРОЛЕТАРСКОМ ГОРОДСКОМ ПОСЕЛЕНИИ</w:t>
      </w:r>
    </w:p>
    <w:p w:rsidR="00D81F5F" w:rsidRPr="00D81F5F" w:rsidRDefault="00D81F5F" w:rsidP="00D033AF">
      <w:pPr>
        <w:autoSpaceDE/>
        <w:ind w:firstLine="709"/>
        <w:jc w:val="both"/>
        <w:rPr>
          <w:rFonts w:cs="Times New Roman"/>
          <w:color w:val="244061" w:themeColor="accent1" w:themeShade="80"/>
          <w:sz w:val="24"/>
          <w:szCs w:val="24"/>
        </w:rPr>
      </w:pPr>
    </w:p>
    <w:p w:rsidR="00D81F5F" w:rsidRDefault="00D81F5F" w:rsidP="00492E29">
      <w:pPr>
        <w:autoSpaceDE/>
        <w:jc w:val="both"/>
        <w:rPr>
          <w:rFonts w:cs="Times New Roman"/>
          <w:sz w:val="24"/>
          <w:szCs w:val="24"/>
        </w:rPr>
      </w:pPr>
    </w:p>
    <w:p w:rsidR="006A2B93" w:rsidRPr="00D033AF" w:rsidRDefault="00D81F5F" w:rsidP="00D81F5F">
      <w:pPr>
        <w:autoSpaceDE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6A2B93" w:rsidRPr="00D033AF">
        <w:rPr>
          <w:rFonts w:cs="Times New Roman"/>
          <w:sz w:val="24"/>
          <w:szCs w:val="24"/>
        </w:rPr>
        <w:t>28 ноября</w:t>
      </w:r>
      <w:r w:rsidR="004078B6">
        <w:rPr>
          <w:rFonts w:cs="Times New Roman"/>
          <w:sz w:val="24"/>
          <w:szCs w:val="24"/>
        </w:rPr>
        <w:t xml:space="preserve"> </w:t>
      </w:r>
      <w:r w:rsidR="006A2B93" w:rsidRPr="00D033AF">
        <w:rPr>
          <w:rFonts w:cs="Times New Roman"/>
          <w:sz w:val="24"/>
          <w:szCs w:val="24"/>
        </w:rPr>
        <w:t xml:space="preserve">2025 года в рамках </w:t>
      </w:r>
      <w:r w:rsidR="006A2B93" w:rsidRPr="00D033AF">
        <w:rPr>
          <w:rFonts w:eastAsia="Times New Roman" w:cs="Times New Roman"/>
          <w:sz w:val="24"/>
          <w:szCs w:val="24"/>
          <w:shd w:val="clear" w:color="auto" w:fill="FFFFFF"/>
        </w:rPr>
        <w:t xml:space="preserve">приоритетного </w:t>
      </w:r>
      <w:r w:rsidR="006A2B93" w:rsidRPr="00D033AF">
        <w:rPr>
          <w:rFonts w:cs="Times New Roman"/>
          <w:sz w:val="24"/>
          <w:szCs w:val="24"/>
        </w:rPr>
        <w:t xml:space="preserve">регионального проекта «Повышение финансовой и налоговой грамотности населения Новгородской области» было проведено информационно просветительское и обучающее мероприятие для населения в поселке </w:t>
      </w:r>
      <w:r w:rsidR="00044933">
        <w:rPr>
          <w:rFonts w:cs="Times New Roman"/>
          <w:sz w:val="24"/>
          <w:szCs w:val="24"/>
        </w:rPr>
        <w:t>Пролетарий</w:t>
      </w:r>
      <w:r w:rsidR="006A2B93" w:rsidRPr="00D033AF">
        <w:rPr>
          <w:rFonts w:cs="Times New Roman"/>
          <w:sz w:val="24"/>
          <w:szCs w:val="24"/>
        </w:rPr>
        <w:t xml:space="preserve"> Новгородского муниципального района.</w:t>
      </w:r>
    </w:p>
    <w:p w:rsidR="006A2B93" w:rsidRPr="00D033AF" w:rsidRDefault="006A2B93" w:rsidP="00D033AF">
      <w:pPr>
        <w:ind w:firstLine="709"/>
        <w:jc w:val="both"/>
        <w:rPr>
          <w:rFonts w:cs="Times New Roman"/>
          <w:sz w:val="24"/>
          <w:szCs w:val="24"/>
        </w:rPr>
      </w:pPr>
      <w:r w:rsidRPr="00D033AF">
        <w:rPr>
          <w:rFonts w:cs="Times New Roman"/>
          <w:sz w:val="24"/>
          <w:szCs w:val="24"/>
        </w:rPr>
        <w:t xml:space="preserve">В мероприятие приняла участие юрисконсульт центра по информированию и консультированию потребителей ФБУЗ «Центр гигиены и эпидемиологии в Новгородской области» </w:t>
      </w:r>
      <w:proofErr w:type="spellStart"/>
      <w:r w:rsidRPr="00D033AF">
        <w:rPr>
          <w:rFonts w:cs="Times New Roman"/>
          <w:sz w:val="24"/>
          <w:szCs w:val="24"/>
        </w:rPr>
        <w:t>Принцева</w:t>
      </w:r>
      <w:proofErr w:type="spellEnd"/>
      <w:r w:rsidRPr="00D033AF">
        <w:rPr>
          <w:rFonts w:cs="Times New Roman"/>
          <w:sz w:val="24"/>
          <w:szCs w:val="24"/>
        </w:rPr>
        <w:t xml:space="preserve"> Татьяна Евгеньевна.  В своем выступление специалист  осветила новеллы 2025 года в законодательстве по защите своих финансо</w:t>
      </w:r>
      <w:r w:rsidR="00D033AF" w:rsidRPr="00D033AF">
        <w:rPr>
          <w:rFonts w:cs="Times New Roman"/>
          <w:sz w:val="24"/>
          <w:szCs w:val="24"/>
        </w:rPr>
        <w:t>вых прав от действий мошенников</w:t>
      </w:r>
      <w:r w:rsidR="00D81F5F">
        <w:rPr>
          <w:rFonts w:cs="Times New Roman"/>
          <w:sz w:val="24"/>
          <w:szCs w:val="24"/>
        </w:rPr>
        <w:t>, а именно</w:t>
      </w:r>
      <w:proofErr w:type="gramStart"/>
      <w:r w:rsidR="00D81F5F">
        <w:rPr>
          <w:rFonts w:cs="Times New Roman"/>
          <w:sz w:val="24"/>
          <w:szCs w:val="24"/>
        </w:rPr>
        <w:t>:</w:t>
      </w:r>
      <w:r w:rsidR="00D033AF" w:rsidRPr="00D033AF">
        <w:rPr>
          <w:rFonts w:cs="Times New Roman"/>
          <w:sz w:val="24"/>
          <w:szCs w:val="24"/>
        </w:rPr>
        <w:t>.</w:t>
      </w:r>
      <w:proofErr w:type="gramEnd"/>
    </w:p>
    <w:p w:rsidR="00D033AF" w:rsidRPr="00D033AF" w:rsidRDefault="00D033AF" w:rsidP="00D033AF">
      <w:pPr>
        <w:shd w:val="clear" w:color="auto" w:fill="FFFFFF"/>
        <w:autoSpaceDE/>
        <w:autoSpaceDN/>
        <w:ind w:firstLine="709"/>
        <w:jc w:val="both"/>
        <w:outlineLvl w:val="3"/>
        <w:rPr>
          <w:rFonts w:eastAsia="Times New Roman" w:cs="Times New Roman"/>
          <w:sz w:val="24"/>
          <w:szCs w:val="24"/>
        </w:rPr>
      </w:pPr>
      <w:r w:rsidRPr="00D033AF">
        <w:rPr>
          <w:rFonts w:eastAsia="Times New Roman" w:cs="Times New Roman"/>
          <w:sz w:val="24"/>
          <w:szCs w:val="24"/>
        </w:rPr>
        <w:t>С 1 сентября 2025 года в силу вступил ряд ключевых мер федерального закона о защите граждан от мошенников. Комплекс инициатив призван создать дополнительные барьеры для злоумышленников и дать гражданам новые эффективные инструменты для контроля над своими персональными данными и финансовыми операциями.</w:t>
      </w:r>
    </w:p>
    <w:p w:rsidR="00492E29" w:rsidRDefault="00D033AF" w:rsidP="00D033AF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sz w:val="24"/>
          <w:szCs w:val="24"/>
        </w:rPr>
      </w:pPr>
      <w:r w:rsidRPr="00D033AF">
        <w:rPr>
          <w:rFonts w:eastAsia="Times New Roman" w:cs="Times New Roman"/>
          <w:sz w:val="24"/>
          <w:szCs w:val="24"/>
        </w:rPr>
        <w:t xml:space="preserve">В числе новых мер,– обязательная маркировка звонков с </w:t>
      </w:r>
      <w:proofErr w:type="gramStart"/>
      <w:r w:rsidRPr="00D033AF">
        <w:rPr>
          <w:rFonts w:eastAsia="Times New Roman" w:cs="Times New Roman"/>
          <w:sz w:val="24"/>
          <w:szCs w:val="24"/>
        </w:rPr>
        <w:t>бизнес-номеров</w:t>
      </w:r>
      <w:proofErr w:type="gramEnd"/>
      <w:r w:rsidRPr="00D033AF">
        <w:rPr>
          <w:rFonts w:eastAsia="Times New Roman" w:cs="Times New Roman"/>
          <w:sz w:val="24"/>
          <w:szCs w:val="24"/>
        </w:rPr>
        <w:t xml:space="preserve">. На экране своего телефона человек будет видеть не только номер, но и наименование компании, а также категорию вызова: «банковские услуги», «реклама», «недвижимость», «услуги связи» и другие. </w:t>
      </w:r>
    </w:p>
    <w:p w:rsidR="00D033AF" w:rsidRPr="00D033AF" w:rsidRDefault="00D033AF" w:rsidP="00D033AF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sz w:val="24"/>
          <w:szCs w:val="24"/>
        </w:rPr>
      </w:pPr>
      <w:r w:rsidRPr="00D033AF">
        <w:rPr>
          <w:rFonts w:eastAsia="Times New Roman" w:cs="Times New Roman"/>
          <w:sz w:val="24"/>
          <w:szCs w:val="24"/>
        </w:rPr>
        <w:t xml:space="preserve">Для борьбы с оборотом анонимных сим-карт, которые активно используются </w:t>
      </w:r>
      <w:proofErr w:type="spellStart"/>
      <w:r w:rsidRPr="00D033AF">
        <w:rPr>
          <w:rFonts w:eastAsia="Times New Roman" w:cs="Times New Roman"/>
          <w:sz w:val="24"/>
          <w:szCs w:val="24"/>
        </w:rPr>
        <w:t>киберпреступниками</w:t>
      </w:r>
      <w:proofErr w:type="spellEnd"/>
      <w:r w:rsidRPr="00D033AF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-</w:t>
      </w:r>
      <w:r w:rsidRPr="00D033AF">
        <w:rPr>
          <w:rFonts w:eastAsia="Times New Roman" w:cs="Times New Roman"/>
          <w:sz w:val="24"/>
          <w:szCs w:val="24"/>
        </w:rPr>
        <w:t xml:space="preserve"> прямой запрет на передачу сим-карт кому-либо, кроме членов семьи и близких родственников.</w:t>
      </w:r>
    </w:p>
    <w:p w:rsidR="00492E29" w:rsidRDefault="00D033AF" w:rsidP="00D033AF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sz w:val="24"/>
          <w:szCs w:val="24"/>
        </w:rPr>
      </w:pPr>
      <w:r w:rsidRPr="00D033AF">
        <w:rPr>
          <w:rFonts w:eastAsia="Times New Roman" w:cs="Times New Roman"/>
          <w:sz w:val="24"/>
          <w:szCs w:val="24"/>
        </w:rPr>
        <w:t xml:space="preserve">Теперь через портал </w:t>
      </w:r>
      <w:proofErr w:type="spellStart"/>
      <w:r w:rsidRPr="00D033AF">
        <w:rPr>
          <w:rFonts w:eastAsia="Times New Roman" w:cs="Times New Roman"/>
          <w:sz w:val="24"/>
          <w:szCs w:val="24"/>
        </w:rPr>
        <w:t>Госуслуг</w:t>
      </w:r>
      <w:proofErr w:type="spellEnd"/>
      <w:r w:rsidRPr="00D033AF">
        <w:rPr>
          <w:rFonts w:eastAsia="Times New Roman" w:cs="Times New Roman"/>
          <w:sz w:val="24"/>
          <w:szCs w:val="24"/>
        </w:rPr>
        <w:t xml:space="preserve"> или МФЦ граждане могут установить </w:t>
      </w:r>
      <w:proofErr w:type="spellStart"/>
      <w:r w:rsidRPr="00D033AF">
        <w:rPr>
          <w:rFonts w:eastAsia="Times New Roman" w:cs="Times New Roman"/>
          <w:sz w:val="24"/>
          <w:szCs w:val="24"/>
        </w:rPr>
        <w:t>самозапрет</w:t>
      </w:r>
      <w:proofErr w:type="spellEnd"/>
      <w:r w:rsidRPr="00D033AF">
        <w:rPr>
          <w:rFonts w:eastAsia="Times New Roman" w:cs="Times New Roman"/>
          <w:sz w:val="24"/>
          <w:szCs w:val="24"/>
        </w:rPr>
        <w:t xml:space="preserve"> на заключение новых договоров об оказании услуг связи. </w:t>
      </w:r>
    </w:p>
    <w:p w:rsidR="00D033AF" w:rsidRPr="00D033AF" w:rsidRDefault="00D033AF" w:rsidP="00D033AF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sz w:val="24"/>
          <w:szCs w:val="24"/>
        </w:rPr>
      </w:pPr>
      <w:r w:rsidRPr="00D033AF">
        <w:rPr>
          <w:rFonts w:eastAsia="Times New Roman" w:cs="Times New Roman"/>
          <w:sz w:val="24"/>
          <w:szCs w:val="24"/>
        </w:rPr>
        <w:t xml:space="preserve">Наконец, </w:t>
      </w:r>
      <w:r w:rsidR="009365CE">
        <w:rPr>
          <w:rFonts w:eastAsia="Times New Roman" w:cs="Times New Roman"/>
          <w:sz w:val="24"/>
          <w:szCs w:val="24"/>
        </w:rPr>
        <w:t>-</w:t>
      </w:r>
      <w:r w:rsidRPr="00D033AF">
        <w:rPr>
          <w:rFonts w:eastAsia="Times New Roman" w:cs="Times New Roman"/>
          <w:sz w:val="24"/>
          <w:szCs w:val="24"/>
        </w:rPr>
        <w:t xml:space="preserve"> мера, которая позволяет установить </w:t>
      </w:r>
      <w:proofErr w:type="spellStart"/>
      <w:r w:rsidRPr="00D033AF">
        <w:rPr>
          <w:rFonts w:eastAsia="Times New Roman" w:cs="Times New Roman"/>
          <w:sz w:val="24"/>
          <w:szCs w:val="24"/>
        </w:rPr>
        <w:t>самозапрет</w:t>
      </w:r>
      <w:proofErr w:type="spellEnd"/>
      <w:r w:rsidRPr="00D033AF">
        <w:rPr>
          <w:rFonts w:eastAsia="Times New Roman" w:cs="Times New Roman"/>
          <w:sz w:val="24"/>
          <w:szCs w:val="24"/>
        </w:rPr>
        <w:t xml:space="preserve"> на телефонные </w:t>
      </w:r>
      <w:proofErr w:type="gramStart"/>
      <w:r w:rsidRPr="00D033AF">
        <w:rPr>
          <w:rFonts w:eastAsia="Times New Roman" w:cs="Times New Roman"/>
          <w:sz w:val="24"/>
          <w:szCs w:val="24"/>
        </w:rPr>
        <w:t>спам-звонки</w:t>
      </w:r>
      <w:proofErr w:type="gramEnd"/>
      <w:r w:rsidRPr="00D033AF">
        <w:rPr>
          <w:rFonts w:eastAsia="Times New Roman" w:cs="Times New Roman"/>
          <w:sz w:val="24"/>
          <w:szCs w:val="24"/>
        </w:rPr>
        <w:t xml:space="preserve">, например, рекламные предложения или опросы. Направить запрос на блокировку </w:t>
      </w:r>
      <w:proofErr w:type="gramStart"/>
      <w:r w:rsidRPr="00D033AF">
        <w:rPr>
          <w:rFonts w:eastAsia="Times New Roman" w:cs="Times New Roman"/>
          <w:sz w:val="24"/>
          <w:szCs w:val="24"/>
        </w:rPr>
        <w:t>спам-звонков</w:t>
      </w:r>
      <w:proofErr w:type="gramEnd"/>
      <w:r w:rsidRPr="00D033AF">
        <w:rPr>
          <w:rFonts w:eastAsia="Times New Roman" w:cs="Times New Roman"/>
          <w:sz w:val="24"/>
          <w:szCs w:val="24"/>
        </w:rPr>
        <w:t xml:space="preserve"> граждане могут через своих сотовых операторов.</w:t>
      </w:r>
    </w:p>
    <w:p w:rsidR="00492E29" w:rsidRPr="00D033AF" w:rsidRDefault="00492E29" w:rsidP="00492E29">
      <w:pPr>
        <w:ind w:firstLine="709"/>
        <w:jc w:val="both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>До участников встречи б</w:t>
      </w:r>
      <w:r w:rsidR="00F317F4">
        <w:rPr>
          <w:rFonts w:cs="Times New Roman"/>
          <w:sz w:val="24"/>
          <w:szCs w:val="24"/>
        </w:rPr>
        <w:t xml:space="preserve">ыла доведена информация о проведении </w:t>
      </w:r>
      <w:r w:rsidR="00F317F4">
        <w:rPr>
          <w:rFonts w:cs="Times New Roman"/>
          <w:sz w:val="24"/>
          <w:szCs w:val="24"/>
        </w:rPr>
        <w:t xml:space="preserve">7 </w:t>
      </w:r>
      <w:r w:rsidR="00F317F4">
        <w:rPr>
          <w:rFonts w:cs="Times New Roman"/>
          <w:sz w:val="24"/>
          <w:szCs w:val="24"/>
        </w:rPr>
        <w:t>этапа Всероссийской просветительской эстафеты «Мои финансы» на тему: «</w:t>
      </w:r>
      <w:r w:rsidR="00F317F4" w:rsidRPr="00F317F4">
        <w:rPr>
          <w:sz w:val="24"/>
          <w:szCs w:val="24"/>
        </w:rPr>
        <w:t>Рациональное потребление</w:t>
      </w:r>
      <w:r w:rsidR="00F317F4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="00F317F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 т</w:t>
      </w:r>
      <w:r w:rsidRPr="00D033AF">
        <w:rPr>
          <w:rFonts w:cs="Times New Roman"/>
          <w:sz w:val="24"/>
          <w:szCs w:val="24"/>
        </w:rPr>
        <w:t>ак же, информация</w:t>
      </w:r>
      <w:r>
        <w:rPr>
          <w:rFonts w:cs="Times New Roman"/>
          <w:sz w:val="24"/>
          <w:szCs w:val="24"/>
        </w:rPr>
        <w:t xml:space="preserve"> с контактными данными Консультационного центра</w:t>
      </w:r>
      <w:r w:rsidRPr="00D033AF">
        <w:rPr>
          <w:rFonts w:cs="Times New Roman"/>
          <w:sz w:val="24"/>
          <w:szCs w:val="24"/>
        </w:rPr>
        <w:t>, о Государственном информационном ресурсе для потребителей https://zpp.rospotrebnadzor.ru., где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</w:t>
      </w:r>
    </w:p>
    <w:p w:rsidR="00F317F4" w:rsidRDefault="00F317F4" w:rsidP="00F317F4">
      <w:pPr>
        <w:ind w:firstLine="709"/>
        <w:jc w:val="both"/>
        <w:rPr>
          <w:rFonts w:cs="Times New Roman"/>
          <w:sz w:val="24"/>
          <w:szCs w:val="24"/>
        </w:rPr>
      </w:pPr>
    </w:p>
    <w:p w:rsidR="006A2B93" w:rsidRPr="00D033AF" w:rsidRDefault="00492E29" w:rsidP="00D033AF">
      <w:pPr>
        <w:ind w:firstLine="709"/>
        <w:jc w:val="both"/>
        <w:rPr>
          <w:rFonts w:cs="Times New Roman"/>
          <w:sz w:val="24"/>
          <w:szCs w:val="24"/>
        </w:rPr>
      </w:pPr>
      <w:r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5B6DBEF" wp14:editId="23201686">
            <wp:simplePos x="0" y="0"/>
            <wp:positionH relativeFrom="column">
              <wp:posOffset>3810</wp:posOffset>
            </wp:positionH>
            <wp:positionV relativeFrom="paragraph">
              <wp:posOffset>84455</wp:posOffset>
            </wp:positionV>
            <wp:extent cx="1998345" cy="1243965"/>
            <wp:effectExtent l="0" t="0" r="1905" b="0"/>
            <wp:wrapTight wrapText="bothSides">
              <wp:wrapPolygon edited="0">
                <wp:start x="0" y="0"/>
                <wp:lineTo x="0" y="21170"/>
                <wp:lineTo x="21415" y="21170"/>
                <wp:lineTo x="21415" y="0"/>
                <wp:lineTo x="0" y="0"/>
              </wp:wrapPolygon>
            </wp:wrapTight>
            <wp:docPr id="2" name="Рисунок 2" descr="C:\Users\user\Desktop\20251128_15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1128_150859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B93" w:rsidRPr="00D033AF">
        <w:rPr>
          <w:rFonts w:cs="Times New Roman"/>
          <w:sz w:val="24"/>
          <w:szCs w:val="24"/>
        </w:rPr>
        <w:t xml:space="preserve">Кроме того, слушателям была предоставлена возможность задать вопросы по заявленной теме. На все поступившие вопросы были даны разъяснения действующего законодательства и  рекомендации по восстановлению нарушенного права потребителя. Большинство вопросов касалось конкретных вариантов звонков мошенников гражданам и, вероятному правильному поведению в подобных ситуациях. </w:t>
      </w:r>
    </w:p>
    <w:p w:rsidR="00A43B5B" w:rsidRDefault="00A43B5B" w:rsidP="00D033AF">
      <w:pPr>
        <w:autoSpaceDE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6A2B93" w:rsidRPr="00D033AF" w:rsidRDefault="006A2B93" w:rsidP="00D033AF">
      <w:pPr>
        <w:autoSpaceDE/>
        <w:ind w:firstLine="709"/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D033AF">
        <w:rPr>
          <w:rFonts w:eastAsia="Times New Roman" w:cs="Times New Roman"/>
          <w:sz w:val="24"/>
          <w:szCs w:val="24"/>
        </w:rPr>
        <w:t>Всего во встрече приняло участие 20 человек.</w:t>
      </w:r>
    </w:p>
    <w:p w:rsidR="006A2B93" w:rsidRPr="00D81F5F" w:rsidRDefault="00D8381B" w:rsidP="00D033AF">
      <w:pPr>
        <w:jc w:val="both"/>
        <w:rPr>
          <w:u w:val="single"/>
        </w:rPr>
      </w:pPr>
      <w:r w:rsidRPr="00F84ACE">
        <w:br/>
      </w:r>
    </w:p>
    <w:sectPr w:rsidR="006A2B93" w:rsidRPr="00D81F5F" w:rsidSect="00492E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Описание: 📍" style="width:11.7pt;height:11.7pt;visibility:visible;mso-wrap-style:square" o:bullet="t">
        <v:imagedata r:id="rId1" o:title="📍"/>
      </v:shape>
    </w:pict>
  </w:numPicBullet>
  <w:abstractNum w:abstractNumId="0">
    <w:nsid w:val="1D0916D1"/>
    <w:multiLevelType w:val="hybridMultilevel"/>
    <w:tmpl w:val="1366725E"/>
    <w:lvl w:ilvl="0" w:tplc="DD5EF5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03B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42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2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E6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8B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44D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679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4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93"/>
    <w:rsid w:val="00044933"/>
    <w:rsid w:val="004078B6"/>
    <w:rsid w:val="00492E29"/>
    <w:rsid w:val="006423F0"/>
    <w:rsid w:val="006A2B93"/>
    <w:rsid w:val="006F6B29"/>
    <w:rsid w:val="008B5FEF"/>
    <w:rsid w:val="009365CE"/>
    <w:rsid w:val="00A43B5B"/>
    <w:rsid w:val="00CA0BB4"/>
    <w:rsid w:val="00D033AF"/>
    <w:rsid w:val="00D67BBA"/>
    <w:rsid w:val="00D81F5F"/>
    <w:rsid w:val="00D8381B"/>
    <w:rsid w:val="00F3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33AF"/>
    <w:pPr>
      <w:autoSpaceDE/>
      <w:autoSpaceDN/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B9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B9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033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033A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03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33AF"/>
    <w:pPr>
      <w:autoSpaceDE/>
      <w:autoSpaceDN/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B9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2B9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033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033A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03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file:///C:\Users\user\Desktop\20251128_14594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user\Desktop\20251128_150859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ЗПП</dc:creator>
  <cp:lastModifiedBy>user</cp:lastModifiedBy>
  <cp:revision>4</cp:revision>
  <cp:lastPrinted>2025-12-02T06:41:00Z</cp:lastPrinted>
  <dcterms:created xsi:type="dcterms:W3CDTF">2025-12-01T12:06:00Z</dcterms:created>
  <dcterms:modified xsi:type="dcterms:W3CDTF">2025-12-02T06:45:00Z</dcterms:modified>
</cp:coreProperties>
</file>