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2C9" w:rsidRDefault="002E5D60">
      <w:pPr>
        <w:autoSpaceDE/>
        <w:autoSpaceDN/>
        <w:jc w:val="center"/>
        <w:rPr>
          <w:rFonts w:asciiTheme="majorHAnsi" w:eastAsia="Times New Roman" w:hAnsiTheme="majorHAnsi" w:cs="Times New Roman"/>
          <w:b/>
          <w:sz w:val="24"/>
          <w:szCs w:val="24"/>
        </w:rPr>
      </w:pPr>
      <w:r>
        <w:rPr>
          <w:rFonts w:asciiTheme="majorHAnsi" w:eastAsia="Times New Roman" w:hAnsiTheme="majorHAnsi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75E4120" wp14:editId="55F53B45">
            <wp:simplePos x="0" y="0"/>
            <wp:positionH relativeFrom="column">
              <wp:posOffset>250190</wp:posOffset>
            </wp:positionH>
            <wp:positionV relativeFrom="paragraph">
              <wp:posOffset>45085</wp:posOffset>
            </wp:positionV>
            <wp:extent cx="2800350" cy="1863725"/>
            <wp:effectExtent l="0" t="0" r="0" b="3175"/>
            <wp:wrapSquare wrapText="bothSides"/>
            <wp:docPr id="1" name="Изображение 1" descr="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ото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52C9" w:rsidRDefault="001A25C2">
      <w:pPr>
        <w:autoSpaceDE/>
        <w:autoSpaceDN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ПОВЫШЕНИЕ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ФИНАНСОВОЙ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ГРАМОТНОСТИ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>НАСЕЛЕНИЯ</w:t>
      </w: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</w:p>
    <w:p w:rsidR="002E5D60" w:rsidRDefault="002E5D60">
      <w:pPr>
        <w:autoSpaceDE/>
        <w:autoSpaceDN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 xml:space="preserve">В С. БРОННИЦА </w:t>
      </w:r>
    </w:p>
    <w:p w:rsidR="003152C9" w:rsidRDefault="002E5D60">
      <w:pPr>
        <w:autoSpaceDE/>
        <w:autoSpaceDN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>
        <w:rPr>
          <w:rFonts w:asciiTheme="majorHAnsi" w:eastAsia="Times New Roman" w:hAnsiTheme="majorHAnsi" w:cs="Times New Roman"/>
          <w:b/>
          <w:sz w:val="28"/>
          <w:szCs w:val="28"/>
        </w:rPr>
        <w:t>НОВГОРОДСКОГО РАЙОНА</w:t>
      </w:r>
    </w:p>
    <w:p w:rsidR="003152C9" w:rsidRDefault="003152C9">
      <w:pPr>
        <w:autoSpaceDE/>
        <w:autoSpaceDN/>
        <w:jc w:val="center"/>
        <w:rPr>
          <w:rFonts w:asciiTheme="majorHAnsi" w:eastAsia="Times New Roman" w:hAnsiTheme="majorHAnsi" w:cs="Times New Roman"/>
          <w:b/>
          <w:color w:val="0000FF"/>
          <w:sz w:val="32"/>
          <w:szCs w:val="32"/>
        </w:rPr>
      </w:pPr>
    </w:p>
    <w:p w:rsidR="002E5D60" w:rsidRDefault="002E5D60">
      <w:pPr>
        <w:ind w:firstLine="708"/>
        <w:jc w:val="both"/>
        <w:rPr>
          <w:rFonts w:cs="Times New Roman"/>
          <w:sz w:val="28"/>
          <w:szCs w:val="28"/>
        </w:rPr>
      </w:pPr>
    </w:p>
    <w:p w:rsidR="002E5D60" w:rsidRDefault="002E5D60">
      <w:pPr>
        <w:ind w:firstLine="708"/>
        <w:jc w:val="both"/>
        <w:rPr>
          <w:rFonts w:cs="Times New Roman"/>
          <w:sz w:val="28"/>
          <w:szCs w:val="28"/>
        </w:rPr>
      </w:pPr>
    </w:p>
    <w:p w:rsidR="002E5D60" w:rsidRDefault="002E5D60">
      <w:pPr>
        <w:ind w:firstLine="708"/>
        <w:jc w:val="both"/>
        <w:rPr>
          <w:rFonts w:cs="Times New Roman"/>
          <w:sz w:val="28"/>
          <w:szCs w:val="28"/>
        </w:rPr>
      </w:pPr>
    </w:p>
    <w:p w:rsidR="002E5D60" w:rsidRDefault="002E5D60">
      <w:pPr>
        <w:ind w:firstLine="708"/>
        <w:jc w:val="both"/>
        <w:rPr>
          <w:rFonts w:cs="Times New Roman"/>
          <w:sz w:val="28"/>
          <w:szCs w:val="28"/>
        </w:rPr>
      </w:pPr>
    </w:p>
    <w:p w:rsidR="003152C9" w:rsidRDefault="001A25C2" w:rsidP="009D4A18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 сентября</w:t>
      </w:r>
      <w:r>
        <w:rPr>
          <w:rFonts w:cs="Times New Roman"/>
          <w:sz w:val="28"/>
          <w:szCs w:val="28"/>
        </w:rPr>
        <w:t xml:space="preserve"> 202</w:t>
      </w:r>
      <w:r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года </w:t>
      </w:r>
      <w:r>
        <w:rPr>
          <w:rFonts w:cs="Times New Roman"/>
          <w:sz w:val="28"/>
          <w:szCs w:val="28"/>
        </w:rPr>
        <w:t xml:space="preserve">в рамках проведения мероприятий </w:t>
      </w:r>
      <w:r>
        <w:rPr>
          <w:rFonts w:cs="Times New Roman"/>
          <w:sz w:val="28"/>
          <w:szCs w:val="28"/>
        </w:rPr>
        <w:t>регионального проекта «Повышение финансовой и налоговой грамотности населения Новгородской области»</w:t>
      </w:r>
      <w:r w:rsidR="002E5D60" w:rsidRPr="002E5D60">
        <w:rPr>
          <w:color w:val="000000"/>
          <w:sz w:val="23"/>
          <w:szCs w:val="23"/>
          <w:lang w:eastAsia="en-US"/>
        </w:rPr>
        <w:t xml:space="preserve"> </w:t>
      </w:r>
      <w:r w:rsidR="002E5D60" w:rsidRPr="002E5D60">
        <w:rPr>
          <w:color w:val="000000"/>
          <w:sz w:val="28"/>
          <w:szCs w:val="28"/>
          <w:lang w:eastAsia="en-US"/>
        </w:rPr>
        <w:t>было проведено информационно-просветительское и обучающее мероприятие для населения</w:t>
      </w:r>
      <w:r>
        <w:rPr>
          <w:rFonts w:cs="Times New Roman"/>
          <w:sz w:val="28"/>
          <w:szCs w:val="28"/>
        </w:rPr>
        <w:t xml:space="preserve"> </w:t>
      </w:r>
      <w:r w:rsidR="002E5D60">
        <w:rPr>
          <w:rFonts w:cs="Times New Roman"/>
          <w:sz w:val="28"/>
          <w:szCs w:val="28"/>
        </w:rPr>
        <w:t xml:space="preserve">с. </w:t>
      </w:r>
      <w:proofErr w:type="spellStart"/>
      <w:r w:rsidR="002E5D60">
        <w:rPr>
          <w:rFonts w:cs="Times New Roman"/>
          <w:sz w:val="28"/>
          <w:szCs w:val="28"/>
        </w:rPr>
        <w:t>Бронница</w:t>
      </w:r>
      <w:proofErr w:type="spellEnd"/>
      <w:r w:rsidR="002E5D60">
        <w:rPr>
          <w:rFonts w:cs="Times New Roman"/>
          <w:sz w:val="28"/>
          <w:szCs w:val="28"/>
        </w:rPr>
        <w:t xml:space="preserve"> Новгородского района </w:t>
      </w:r>
      <w:r w:rsidR="002E5D60" w:rsidRPr="002E5D60">
        <w:rPr>
          <w:color w:val="000000"/>
          <w:sz w:val="28"/>
          <w:szCs w:val="28"/>
          <w:lang w:eastAsia="en-US"/>
        </w:rPr>
        <w:t xml:space="preserve">по вопросам предоставления финансовых услуг. </w:t>
      </w:r>
      <w:proofErr w:type="gramStart"/>
      <w:r w:rsidR="002E5D60" w:rsidRPr="002E5D60">
        <w:rPr>
          <w:color w:val="000000"/>
          <w:sz w:val="28"/>
          <w:szCs w:val="28"/>
          <w:lang w:eastAsia="en-US"/>
        </w:rPr>
        <w:t xml:space="preserve">В мероприятие приняла участие </w:t>
      </w:r>
      <w:r w:rsidR="009D4A18">
        <w:rPr>
          <w:color w:val="000000"/>
          <w:sz w:val="28"/>
          <w:szCs w:val="28"/>
          <w:lang w:eastAsia="en-US"/>
        </w:rPr>
        <w:t xml:space="preserve">специалист </w:t>
      </w:r>
      <w:r w:rsidR="002E5D60" w:rsidRPr="002E5D60">
        <w:rPr>
          <w:color w:val="000000"/>
          <w:sz w:val="28"/>
          <w:szCs w:val="28"/>
          <w:lang w:eastAsia="en-US"/>
        </w:rPr>
        <w:t xml:space="preserve">центра по информированию и консультированию потребителей ФБУЗ «Центр гигиены и эпидемиологии в Новгородской области» </w:t>
      </w:r>
      <w:r w:rsidR="009D4A18">
        <w:rPr>
          <w:color w:val="000000"/>
          <w:sz w:val="28"/>
          <w:szCs w:val="28"/>
          <w:lang w:eastAsia="en-US"/>
        </w:rPr>
        <w:t>Филиппова Н.И.</w:t>
      </w:r>
      <w:r>
        <w:rPr>
          <w:rFonts w:cs="Times New Roman"/>
          <w:sz w:val="28"/>
          <w:szCs w:val="28"/>
        </w:rPr>
        <w:t>, а также представители отделения Центрального Банка Российской Федерации, отделения ПАО Сбербанка в Новгородской области</w:t>
      </w:r>
      <w:r w:rsidR="009D4A18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отделения Фонда пенсионного и социального страхования Российской Федерации по Новгородско</w:t>
      </w:r>
      <w:r>
        <w:rPr>
          <w:rFonts w:cs="Times New Roman"/>
          <w:sz w:val="28"/>
          <w:szCs w:val="28"/>
        </w:rPr>
        <w:t>й области</w:t>
      </w:r>
      <w:r w:rsidR="009D4A18">
        <w:rPr>
          <w:rFonts w:cs="Times New Roman"/>
          <w:sz w:val="28"/>
          <w:szCs w:val="28"/>
        </w:rPr>
        <w:t xml:space="preserve"> и</w:t>
      </w:r>
      <w:r>
        <w:rPr>
          <w:rFonts w:cs="Times New Roman"/>
          <w:sz w:val="28"/>
          <w:szCs w:val="28"/>
        </w:rPr>
        <w:t xml:space="preserve"> представитель УФНС России по Новгородской области</w:t>
      </w:r>
      <w:r>
        <w:rPr>
          <w:rFonts w:cs="Times New Roman"/>
          <w:sz w:val="28"/>
          <w:szCs w:val="28"/>
        </w:rPr>
        <w:t>.</w:t>
      </w:r>
      <w:proofErr w:type="gramEnd"/>
    </w:p>
    <w:p w:rsidR="003152C9" w:rsidRDefault="001A25C2">
      <w:pPr>
        <w:ind w:firstLine="708"/>
        <w:jc w:val="both"/>
        <w:rPr>
          <w:rFonts w:cs="Times New Roman"/>
          <w:color w:val="000000"/>
          <w:sz w:val="28"/>
          <w:szCs w:val="28"/>
        </w:rPr>
      </w:pPr>
      <w:proofErr w:type="gramStart"/>
      <w:r>
        <w:rPr>
          <w:rFonts w:cs="Times New Roman"/>
          <w:color w:val="000000"/>
          <w:sz w:val="28"/>
          <w:szCs w:val="28"/>
        </w:rPr>
        <w:t xml:space="preserve">Специалист консультационного центра </w:t>
      </w:r>
      <w:r>
        <w:rPr>
          <w:rFonts w:cs="Times New Roman"/>
          <w:color w:val="000000"/>
          <w:sz w:val="28"/>
          <w:szCs w:val="28"/>
        </w:rPr>
        <w:t>осветила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7"/>
          <w:szCs w:val="27"/>
        </w:rPr>
        <w:t xml:space="preserve">положения Закона о защите прав потребителей при нарушении прав </w:t>
      </w:r>
      <w:r>
        <w:rPr>
          <w:rFonts w:cs="Times New Roman"/>
          <w:sz w:val="27"/>
          <w:szCs w:val="27"/>
        </w:rPr>
        <w:t>потребителя финансовых услуг</w:t>
      </w:r>
      <w:r>
        <w:rPr>
          <w:rFonts w:cs="Times New Roman"/>
          <w:sz w:val="27"/>
          <w:szCs w:val="27"/>
        </w:rPr>
        <w:t>,</w:t>
      </w:r>
      <w:r>
        <w:rPr>
          <w:rFonts w:cs="Times New Roman"/>
          <w:color w:val="000000"/>
          <w:sz w:val="28"/>
          <w:szCs w:val="28"/>
        </w:rPr>
        <w:t xml:space="preserve"> р</w:t>
      </w:r>
      <w:r>
        <w:rPr>
          <w:rFonts w:cs="Times New Roman"/>
          <w:color w:val="000000"/>
          <w:sz w:val="28"/>
          <w:szCs w:val="28"/>
        </w:rPr>
        <w:t>ассказал</w:t>
      </w:r>
      <w:r>
        <w:rPr>
          <w:rFonts w:cs="Times New Roman"/>
          <w:color w:val="000000"/>
          <w:sz w:val="28"/>
          <w:szCs w:val="28"/>
        </w:rPr>
        <w:t>а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про</w:t>
      </w:r>
      <w:r>
        <w:rPr>
          <w:rFonts w:cs="Times New Roman"/>
          <w:color w:val="000000"/>
          <w:sz w:val="28"/>
          <w:szCs w:val="28"/>
        </w:rPr>
        <w:t xml:space="preserve"> финансовые услуги, в том числе про предоставление кредитов, на какие ключевые позиции в договоре необходимо акцентировать внимание при подписании договора, какие действия предпринимать в случае невозможности выплаты ежемесячных обязательных платежей, расс</w:t>
      </w:r>
      <w:r>
        <w:rPr>
          <w:rFonts w:cs="Times New Roman"/>
          <w:color w:val="000000"/>
          <w:sz w:val="28"/>
          <w:szCs w:val="28"/>
        </w:rPr>
        <w:t>казала про ф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>инансов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>ого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>омбудсмен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>а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>и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>соблюдение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>обязательн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>ого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 xml:space="preserve"> досудебн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>ого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 xml:space="preserve"> поряд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>ка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 xml:space="preserve"> для 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>разрешения спор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>ов</w:t>
      </w:r>
      <w:proofErr w:type="gramEnd"/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 xml:space="preserve"> с кредитными и страховыми организациями</w:t>
      </w:r>
      <w:r>
        <w:rPr>
          <w:rFonts w:cs="Times New Roman"/>
          <w:bCs/>
          <w:color w:val="000000"/>
          <w:sz w:val="27"/>
          <w:szCs w:val="27"/>
          <w:shd w:val="clear" w:color="auto" w:fill="FFFFFF"/>
        </w:rPr>
        <w:t>.</w:t>
      </w:r>
    </w:p>
    <w:p w:rsidR="003152C9" w:rsidRDefault="001A25C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Помимо</w:t>
      </w:r>
      <w:r>
        <w:rPr>
          <w:rFonts w:cs="Times New Roman"/>
          <w:sz w:val="28"/>
          <w:szCs w:val="28"/>
        </w:rPr>
        <w:t xml:space="preserve"> этого</w:t>
      </w:r>
      <w:r>
        <w:rPr>
          <w:rFonts w:cs="Times New Roman"/>
          <w:sz w:val="28"/>
          <w:szCs w:val="28"/>
        </w:rPr>
        <w:t>, слушателям были даны рекомендации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-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>предупреждения</w:t>
      </w:r>
      <w:r>
        <w:rPr>
          <w:rFonts w:cs="Times New Roman"/>
          <w:sz w:val="28"/>
          <w:szCs w:val="28"/>
        </w:rPr>
        <w:t xml:space="preserve"> по защите от </w:t>
      </w:r>
      <w:r>
        <w:rPr>
          <w:rFonts w:cs="Times New Roman"/>
          <w:sz w:val="28"/>
          <w:szCs w:val="28"/>
        </w:rPr>
        <w:t>финансовых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мошенни</w:t>
      </w:r>
      <w:r>
        <w:rPr>
          <w:rFonts w:cs="Times New Roman"/>
          <w:sz w:val="28"/>
          <w:szCs w:val="28"/>
        </w:rPr>
        <w:t>ков</w:t>
      </w:r>
      <w:r>
        <w:rPr>
          <w:rFonts w:cs="Times New Roman"/>
          <w:sz w:val="28"/>
          <w:szCs w:val="28"/>
        </w:rPr>
        <w:t xml:space="preserve">, как не </w:t>
      </w:r>
      <w:r>
        <w:rPr>
          <w:rFonts w:cs="Times New Roman"/>
          <w:sz w:val="28"/>
          <w:szCs w:val="28"/>
        </w:rPr>
        <w:t>попасть к ним в ловушки</w:t>
      </w:r>
      <w:proofErr w:type="gramStart"/>
      <w:r>
        <w:rPr>
          <w:rFonts w:cs="Times New Roman"/>
          <w:sz w:val="28"/>
          <w:szCs w:val="28"/>
        </w:rPr>
        <w:t xml:space="preserve"> ,</w:t>
      </w:r>
      <w:proofErr w:type="gramEnd"/>
      <w:r>
        <w:rPr>
          <w:rFonts w:cs="Times New Roman"/>
          <w:sz w:val="28"/>
          <w:szCs w:val="28"/>
        </w:rPr>
        <w:t xml:space="preserve"> как противостоять преступлениям ненасильственного характера, направленных на хищение собственных денежных средств путём обмана и злоупотребления доверием. Приведены конкретные примеры финансового мошенничества в отношении граждан,</w:t>
      </w:r>
      <w:r>
        <w:rPr>
          <w:rFonts w:cs="Times New Roman"/>
          <w:sz w:val="28"/>
          <w:szCs w:val="28"/>
        </w:rPr>
        <w:t xml:space="preserve"> проживающих на территории Великого Новгорода.</w:t>
      </w:r>
    </w:p>
    <w:p w:rsidR="003152C9" w:rsidRDefault="001A25C2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 xml:space="preserve">До </w:t>
      </w:r>
      <w:r>
        <w:rPr>
          <w:rFonts w:cs="Times New Roman"/>
          <w:sz w:val="28"/>
          <w:szCs w:val="28"/>
        </w:rPr>
        <w:t>граждан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доведена информация о получении консультаций по применению норм законодательства в сфере защиты прав потребителей через обращения</w:t>
      </w:r>
      <w:proofErr w:type="gramEnd"/>
      <w:r>
        <w:rPr>
          <w:rFonts w:cs="Times New Roman"/>
          <w:sz w:val="28"/>
          <w:szCs w:val="28"/>
        </w:rPr>
        <w:t xml:space="preserve"> в МФЦ, информация </w:t>
      </w:r>
      <w:r>
        <w:rPr>
          <w:rFonts w:cs="Times New Roman"/>
          <w:bCs/>
          <w:sz w:val="28"/>
          <w:szCs w:val="28"/>
        </w:rPr>
        <w:t xml:space="preserve">о </w:t>
      </w:r>
      <w:hyperlink r:id="rId6" w:tgtFrame="_blank" w:history="1">
        <w:r>
          <w:rPr>
            <w:rStyle w:val="a3"/>
            <w:rFonts w:cs="Times New Roman"/>
            <w:bCs/>
            <w:color w:val="auto"/>
            <w:sz w:val="28"/>
            <w:szCs w:val="28"/>
            <w:u w:val="none"/>
          </w:rPr>
          <w:t>государственном информационном ресурсе (ГИС ЗПП)</w:t>
        </w:r>
      </w:hyperlink>
      <w:r>
        <w:rPr>
          <w:rFonts w:cs="Times New Roman"/>
          <w:bCs/>
          <w:sz w:val="28"/>
          <w:szCs w:val="28"/>
        </w:rPr>
        <w:t> в сети Интернет, где пред</w:t>
      </w:r>
      <w:r>
        <w:rPr>
          <w:rFonts w:cs="Times New Roman"/>
          <w:sz w:val="28"/>
          <w:szCs w:val="28"/>
        </w:rPr>
        <w:t>ставлены многочисленные памятки, статьи, обучающие видеоролики, образцы претензий и исковых заявлений, информация о судебной практике.</w:t>
      </w:r>
    </w:p>
    <w:p w:rsidR="003152C9" w:rsidRDefault="001A25C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ходе мероприятия участникам была в</w:t>
      </w:r>
      <w:r>
        <w:rPr>
          <w:rFonts w:cs="Times New Roman"/>
          <w:sz w:val="28"/>
          <w:szCs w:val="28"/>
        </w:rPr>
        <w:t xml:space="preserve">ыдана памятка «Финансовое мошенничество» и информационный лист с контактной информацией </w:t>
      </w:r>
      <w:proofErr w:type="gramStart"/>
      <w:r>
        <w:rPr>
          <w:rFonts w:cs="Times New Roman"/>
          <w:sz w:val="28"/>
          <w:szCs w:val="28"/>
        </w:rPr>
        <w:t>об</w:t>
      </w:r>
      <w:proofErr w:type="gramEnd"/>
      <w:r>
        <w:rPr>
          <w:rFonts w:cs="Times New Roman"/>
          <w:sz w:val="28"/>
          <w:szCs w:val="28"/>
        </w:rPr>
        <w:t xml:space="preserve"> </w:t>
      </w:r>
      <w:proofErr w:type="gramStart"/>
      <w:r>
        <w:rPr>
          <w:rFonts w:cs="Times New Roman"/>
          <w:sz w:val="28"/>
          <w:szCs w:val="28"/>
        </w:rPr>
        <w:t>учреждениях</w:t>
      </w:r>
      <w:proofErr w:type="gramEnd"/>
      <w:r>
        <w:rPr>
          <w:rFonts w:cs="Times New Roman"/>
          <w:sz w:val="28"/>
          <w:szCs w:val="28"/>
        </w:rPr>
        <w:t xml:space="preserve">, где граждане могут получать практическую помощь в разрешении вопросов по защите прав потребителей. </w:t>
      </w:r>
    </w:p>
    <w:p w:rsidR="003152C9" w:rsidRDefault="001A25C2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Всего во встрече приняли участие </w:t>
      </w:r>
      <w:r>
        <w:rPr>
          <w:rFonts w:cs="Times New Roman"/>
          <w:sz w:val="28"/>
          <w:szCs w:val="28"/>
        </w:rPr>
        <w:t>30</w:t>
      </w:r>
      <w:r>
        <w:rPr>
          <w:rFonts w:cs="Times New Roman"/>
          <w:sz w:val="28"/>
          <w:szCs w:val="28"/>
        </w:rPr>
        <w:t xml:space="preserve"> граждан</w:t>
      </w:r>
      <w:bookmarkStart w:id="0" w:name="_GoBack"/>
      <w:bookmarkEnd w:id="0"/>
      <w:r>
        <w:rPr>
          <w:rFonts w:cs="Times New Roman"/>
          <w:sz w:val="28"/>
          <w:szCs w:val="28"/>
        </w:rPr>
        <w:t>.</w:t>
      </w:r>
    </w:p>
    <w:sectPr w:rsidR="003152C9">
      <w:pgSz w:w="11906" w:h="16838"/>
      <w:pgMar w:top="534" w:right="1005" w:bottom="904" w:left="13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01A"/>
    <w:rsid w:val="000203EE"/>
    <w:rsid w:val="001969EF"/>
    <w:rsid w:val="001A1D52"/>
    <w:rsid w:val="001A25C2"/>
    <w:rsid w:val="002325EF"/>
    <w:rsid w:val="0028641D"/>
    <w:rsid w:val="002E395C"/>
    <w:rsid w:val="002E5D60"/>
    <w:rsid w:val="003109BE"/>
    <w:rsid w:val="003152C9"/>
    <w:rsid w:val="0032004E"/>
    <w:rsid w:val="00334769"/>
    <w:rsid w:val="003919A3"/>
    <w:rsid w:val="003F20BF"/>
    <w:rsid w:val="003F6123"/>
    <w:rsid w:val="004937FC"/>
    <w:rsid w:val="004E68B1"/>
    <w:rsid w:val="005054FE"/>
    <w:rsid w:val="00634419"/>
    <w:rsid w:val="0068692A"/>
    <w:rsid w:val="006B4050"/>
    <w:rsid w:val="006F5E3F"/>
    <w:rsid w:val="00741A4A"/>
    <w:rsid w:val="00743F5D"/>
    <w:rsid w:val="007F2A5F"/>
    <w:rsid w:val="00880DF6"/>
    <w:rsid w:val="008A781A"/>
    <w:rsid w:val="008B015F"/>
    <w:rsid w:val="008B5FEF"/>
    <w:rsid w:val="008E141D"/>
    <w:rsid w:val="00974F62"/>
    <w:rsid w:val="009D4A18"/>
    <w:rsid w:val="00AC201A"/>
    <w:rsid w:val="00B25BED"/>
    <w:rsid w:val="00B672B8"/>
    <w:rsid w:val="00BC3047"/>
    <w:rsid w:val="00BC5304"/>
    <w:rsid w:val="00BD3AE4"/>
    <w:rsid w:val="00BF1558"/>
    <w:rsid w:val="00C808EC"/>
    <w:rsid w:val="00CA0BB4"/>
    <w:rsid w:val="00CB6F4E"/>
    <w:rsid w:val="00D67BBA"/>
    <w:rsid w:val="00EE62FB"/>
    <w:rsid w:val="01CF4B98"/>
    <w:rsid w:val="08242103"/>
    <w:rsid w:val="0C6E796E"/>
    <w:rsid w:val="0D1E5A18"/>
    <w:rsid w:val="15DD7C92"/>
    <w:rsid w:val="1D60440B"/>
    <w:rsid w:val="2B921475"/>
    <w:rsid w:val="2BBB474F"/>
    <w:rsid w:val="2CAD7330"/>
    <w:rsid w:val="2CFD3709"/>
    <w:rsid w:val="301A4452"/>
    <w:rsid w:val="36284E14"/>
    <w:rsid w:val="425F52B7"/>
    <w:rsid w:val="4A3A60AE"/>
    <w:rsid w:val="4B97582B"/>
    <w:rsid w:val="4BE81599"/>
    <w:rsid w:val="51AD46CD"/>
    <w:rsid w:val="58A06E40"/>
    <w:rsid w:val="5A376844"/>
    <w:rsid w:val="5A682FFD"/>
    <w:rsid w:val="5E532A92"/>
    <w:rsid w:val="606F4B42"/>
    <w:rsid w:val="61AA1064"/>
    <w:rsid w:val="683C24C0"/>
    <w:rsid w:val="698B4A35"/>
    <w:rsid w:val="69CD394B"/>
    <w:rsid w:val="6AF409C1"/>
    <w:rsid w:val="6E587813"/>
    <w:rsid w:val="733356D9"/>
    <w:rsid w:val="77E179C5"/>
    <w:rsid w:val="78364102"/>
    <w:rsid w:val="7C635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eastAsiaTheme="minorHAnsi" w:cstheme="minorBidi"/>
    </w:rPr>
  </w:style>
  <w:style w:type="paragraph" w:styleId="1">
    <w:name w:val="heading 1"/>
    <w:basedOn w:val="a"/>
    <w:next w:val="a"/>
    <w:link w:val="10"/>
    <w:uiPriority w:val="9"/>
    <w:qFormat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eastAsiaTheme="minorHAnsi" w:cstheme="minorBidi"/>
    </w:rPr>
  </w:style>
  <w:style w:type="paragraph" w:styleId="1">
    <w:name w:val="heading 1"/>
    <w:basedOn w:val="a"/>
    <w:next w:val="a"/>
    <w:link w:val="10"/>
    <w:uiPriority w:val="9"/>
    <w:qFormat/>
    <w:pPr>
      <w:autoSpaceDE/>
      <w:autoSpaceDN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qFormat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table" w:styleId="a7">
    <w:name w:val="Table Grid"/>
    <w:basedOn w:val="a1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pp.rospotrebnadzor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user</cp:lastModifiedBy>
  <cp:revision>23</cp:revision>
  <dcterms:created xsi:type="dcterms:W3CDTF">2020-03-12T13:50:00Z</dcterms:created>
  <dcterms:modified xsi:type="dcterms:W3CDTF">2024-09-23T10:59:00Z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004B5CA5A8BF44AD95240D1BABC5962F</vt:lpwstr>
  </property>
</Properties>
</file>