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7D" w:rsidRPr="00E04965" w:rsidRDefault="00E04965" w:rsidP="00E0496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9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</w:t>
      </w:r>
      <w:r w:rsidRPr="00E04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наступлением весенне-летнего сезона наш ежедневный рацион становится более разнообразным: появляются свежие фрукты и ягоды, овощи и зелень нового урожая. Свежая зелень – это источник витаминов и микроэлементов, помогающих организму противостоять простудным заболеваниям, а клетчатка в составе зеленых культур помогает улучшить процессы пищеварения.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4965">
        <w:rPr>
          <w:rFonts w:ascii="Times New Roman" w:hAnsi="Times New Roman" w:cs="Times New Roman"/>
          <w:sz w:val="24"/>
          <w:szCs w:val="24"/>
        </w:rPr>
        <w:t xml:space="preserve">Покупать свежую зелень рекомендуется в магазинах или на сельскохозяйственных рынках, где у продавцов должны иметься все необходимые документы на продукцию, подтверждающие ее безопасность и качество. Упакованная зелень должна иметь маркировку с указанием изготовителя, даты </w:t>
      </w:r>
      <w:proofErr w:type="gramStart"/>
      <w:r w:rsidRPr="00E04965">
        <w:rPr>
          <w:rFonts w:ascii="Times New Roman" w:hAnsi="Times New Roman" w:cs="Times New Roman"/>
          <w:sz w:val="24"/>
          <w:szCs w:val="24"/>
        </w:rPr>
        <w:t>производства  и</w:t>
      </w:r>
      <w:proofErr w:type="gramEnd"/>
      <w:r w:rsidRPr="00E04965">
        <w:rPr>
          <w:rFonts w:ascii="Times New Roman" w:hAnsi="Times New Roman" w:cs="Times New Roman"/>
          <w:sz w:val="24"/>
          <w:szCs w:val="24"/>
        </w:rPr>
        <w:t xml:space="preserve"> сроках годности, а также условиях хранения. Следует избегать покупки зелени в местах несанкционированной торговли, </w:t>
      </w:r>
      <w:proofErr w:type="gramStart"/>
      <w:r w:rsidRPr="00E04965">
        <w:rPr>
          <w:rFonts w:ascii="Times New Roman" w:hAnsi="Times New Roman" w:cs="Times New Roman"/>
          <w:sz w:val="24"/>
          <w:szCs w:val="24"/>
        </w:rPr>
        <w:t>ведь  неизвестно</w:t>
      </w:r>
      <w:proofErr w:type="gramEnd"/>
      <w:r w:rsidRPr="00E04965">
        <w:rPr>
          <w:rFonts w:ascii="Times New Roman" w:hAnsi="Times New Roman" w:cs="Times New Roman"/>
          <w:sz w:val="24"/>
          <w:szCs w:val="24"/>
        </w:rPr>
        <w:t xml:space="preserve"> в каких условиях выращивался продукт, где и как хранился и перевозился.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4965">
        <w:rPr>
          <w:rFonts w:ascii="Times New Roman" w:hAnsi="Times New Roman" w:cs="Times New Roman"/>
          <w:sz w:val="24"/>
          <w:szCs w:val="24"/>
        </w:rPr>
        <w:t xml:space="preserve">Можно выращивать зеленые культуры и на своем приусадебном участке или даже на подоконнике. Сейчас всё большую популярность набирает </w:t>
      </w:r>
      <w:proofErr w:type="spellStart"/>
      <w:r w:rsidRPr="00E04965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Pr="00E04965">
        <w:rPr>
          <w:rFonts w:ascii="Times New Roman" w:hAnsi="Times New Roman" w:cs="Times New Roman"/>
          <w:sz w:val="24"/>
          <w:szCs w:val="24"/>
        </w:rPr>
        <w:t xml:space="preserve">, которую можно вырастить в квартире с минимальными затратами времени и места. Сажать ее можно в маленькие поддоны, выращивать на подоконниках или под </w:t>
      </w:r>
      <w:proofErr w:type="spellStart"/>
      <w:r w:rsidRPr="00E04965">
        <w:rPr>
          <w:rFonts w:ascii="Times New Roman" w:hAnsi="Times New Roman" w:cs="Times New Roman"/>
          <w:sz w:val="24"/>
          <w:szCs w:val="24"/>
        </w:rPr>
        <w:t>фитолампами</w:t>
      </w:r>
      <w:proofErr w:type="spellEnd"/>
      <w:r w:rsidRPr="00E04965">
        <w:rPr>
          <w:rFonts w:ascii="Times New Roman" w:hAnsi="Times New Roman" w:cs="Times New Roman"/>
          <w:sz w:val="24"/>
          <w:szCs w:val="24"/>
        </w:rPr>
        <w:t>. А первый урожай можно получить уже через несколько дней.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 xml:space="preserve">Каким бы способом не была выращена свежая зелень, где бы вы ее не купили, стоит помнить, что все растения могут загрязняться и инфицироваться возбудителями кишечных инфекций и гельминтозов (энтеробиоза </w:t>
      </w:r>
      <w:proofErr w:type="gramStart"/>
      <w:r w:rsidRPr="00E04965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E04965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proofErr w:type="gramEnd"/>
      <w:r w:rsidRPr="00E04965">
        <w:rPr>
          <w:rFonts w:ascii="Times New Roman" w:hAnsi="Times New Roman" w:cs="Times New Roman"/>
          <w:sz w:val="24"/>
          <w:szCs w:val="24"/>
        </w:rPr>
        <w:t xml:space="preserve">). Они могут попасть на растения во время </w:t>
      </w:r>
      <w:proofErr w:type="gramStart"/>
      <w:r w:rsidRPr="00E04965">
        <w:rPr>
          <w:rFonts w:ascii="Times New Roman" w:hAnsi="Times New Roman" w:cs="Times New Roman"/>
          <w:sz w:val="24"/>
          <w:szCs w:val="24"/>
        </w:rPr>
        <w:t>выращивания  при</w:t>
      </w:r>
      <w:proofErr w:type="gramEnd"/>
      <w:r w:rsidRPr="00E04965">
        <w:rPr>
          <w:rFonts w:ascii="Times New Roman" w:hAnsi="Times New Roman" w:cs="Times New Roman"/>
          <w:sz w:val="24"/>
          <w:szCs w:val="24"/>
        </w:rPr>
        <w:t xml:space="preserve"> соприкосновении с почвой и при поливе водой из загрязненного источника. Также загрязнение зелени может быть связано с переносом возбудителей инфекций различными насекомыми (мухами, тараканами и др.). Поэтому перед употреблением в пищу зелень (салаты, щавель, шпинат, ревень, укроп, петрушку, зеленые перья лука и чеснока) необходимо обработать: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1)    перед мытьём зелень нужно тщательно перебрать: удалить корни, вялые и сухие веточки, пожелтевшие листья;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2)    мыть зелень следует под холодной, проточной водой. При необходимости, если кустики очень грязные, предварительно необходимо замочить их в прохладной воде на 10-15 минут. Ёмкость для замачивания должна быть чистой, воду нужно периодически менять, а затем ополоснуть проточной;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3)    легче промывать зелень, разделяя её на небольшие партии. Салатные листья стоит промывать каждый отдельно;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4)    чтобы удалить вредные микроорганизмы и яйца гельминтов необходимо замачивать листики в водном растворе с добавлением соли и уксуса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(по 1 столовой ложке на литр воды);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5)    перед тем, как давать свежие листья и веточки детям, необходимо обдать их кипятком.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Производители зелени выращивают ее с применением различных удобрений для увеличения урожая, инсектицидов для борьбы с насекомыми и гербицидов для борьбы с сорняками.  Все эти химические вещества могут накапливаться в растениях. Замачивание в соленой воде (1 ст.  ложка соли на 1 литр воды) уменьшает количество вредных химических веществ в продукте,</w:t>
      </w:r>
      <w:bookmarkStart w:id="0" w:name="_GoBack"/>
      <w:bookmarkEnd w:id="0"/>
      <w:r w:rsidRPr="00E04965">
        <w:rPr>
          <w:rFonts w:ascii="Times New Roman" w:hAnsi="Times New Roman" w:cs="Times New Roman"/>
          <w:sz w:val="24"/>
          <w:szCs w:val="24"/>
        </w:rPr>
        <w:t xml:space="preserve"> так как они мигрируют в соленую воду из продукта. После замачивания воду необходимо слить, зелень промыть под проточной водой.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 xml:space="preserve">   Свежая зелень не является продуктом длительного хранения. Условия и сроки хранения устанавливает производитель зеленых культур. После покупки зелень необходимо обработать как указано выше и употребить в свежем виде. Хранение возможно в холодильнике (при температуре +2…+6⁰С), если иного не указал изготовитель на этикетке.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 xml:space="preserve">Для длительного хранения зеленые культуры </w:t>
      </w:r>
      <w:proofErr w:type="gramStart"/>
      <w:r w:rsidRPr="00E04965">
        <w:rPr>
          <w:rFonts w:ascii="Times New Roman" w:hAnsi="Times New Roman" w:cs="Times New Roman"/>
          <w:sz w:val="24"/>
          <w:szCs w:val="24"/>
        </w:rPr>
        <w:t>можно  высушить</w:t>
      </w:r>
      <w:proofErr w:type="gramEnd"/>
      <w:r w:rsidRPr="00E04965">
        <w:rPr>
          <w:rFonts w:ascii="Times New Roman" w:hAnsi="Times New Roman" w:cs="Times New Roman"/>
          <w:sz w:val="24"/>
          <w:szCs w:val="24"/>
        </w:rPr>
        <w:t xml:space="preserve"> или заморозить.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 xml:space="preserve">Для заморозки сначала зелень моется и обрабатывается, сушится на </w:t>
      </w:r>
      <w:proofErr w:type="gramStart"/>
      <w:r w:rsidRPr="00E04965">
        <w:rPr>
          <w:rFonts w:ascii="Times New Roman" w:hAnsi="Times New Roman" w:cs="Times New Roman"/>
          <w:sz w:val="24"/>
          <w:szCs w:val="24"/>
        </w:rPr>
        <w:t>бумажном  полотенце</w:t>
      </w:r>
      <w:proofErr w:type="gramEnd"/>
      <w:r w:rsidRPr="00E04965">
        <w:rPr>
          <w:rFonts w:ascii="Times New Roman" w:hAnsi="Times New Roman" w:cs="Times New Roman"/>
          <w:sz w:val="24"/>
          <w:szCs w:val="24"/>
        </w:rPr>
        <w:t xml:space="preserve"> или решетке. Потом нарезается и складывается в пакеты для заморозки продуктов, отправляется в морозилку.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965">
        <w:rPr>
          <w:rFonts w:ascii="Times New Roman" w:hAnsi="Times New Roman" w:cs="Times New Roman"/>
          <w:sz w:val="24"/>
          <w:szCs w:val="24"/>
        </w:rPr>
        <w:t>Высушить зелень можно различными способами: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4965">
        <w:rPr>
          <w:rFonts w:ascii="Times New Roman" w:hAnsi="Times New Roman" w:cs="Times New Roman"/>
          <w:sz w:val="24"/>
          <w:szCs w:val="24"/>
        </w:rPr>
        <w:t>традиционная сушка на воздухе на горизонтальной поверхности. Положите зелень на окне или столешнице, дождитесь её естественного высыхания;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4965">
        <w:rPr>
          <w:rFonts w:ascii="Times New Roman" w:hAnsi="Times New Roman" w:cs="Times New Roman"/>
          <w:sz w:val="24"/>
          <w:szCs w:val="24"/>
        </w:rPr>
        <w:t>сушка в микроволновой печи. Зелень можно просушить в микроволновке, разложив её на тарелке и укрыв сверху бумажным полотенцем;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4965">
        <w:rPr>
          <w:rFonts w:ascii="Times New Roman" w:hAnsi="Times New Roman" w:cs="Times New Roman"/>
          <w:sz w:val="24"/>
          <w:szCs w:val="24"/>
        </w:rPr>
        <w:t>сушка в духовом шкафу. Сушить зелень в духовке нужно при минимальной температуре и приоткрытой дверце, чтобы избежать её увядания;</w:t>
      </w:r>
    </w:p>
    <w:p w:rsidR="00E04965" w:rsidRPr="00E04965" w:rsidRDefault="00E04965" w:rsidP="00E04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4965">
        <w:rPr>
          <w:rFonts w:ascii="Times New Roman" w:hAnsi="Times New Roman" w:cs="Times New Roman"/>
          <w:sz w:val="24"/>
          <w:szCs w:val="24"/>
        </w:rPr>
        <w:t>в специальном аппарате для сушки овощей, фруктов, зелени. В таком аппарате можно регулировать степень высыхания.</w:t>
      </w:r>
    </w:p>
    <w:sectPr w:rsidR="00E04965" w:rsidRPr="00E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65"/>
    <w:rsid w:val="0026427D"/>
    <w:rsid w:val="00E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5A9"/>
  <w15:chartTrackingRefBased/>
  <w15:docId w15:val="{BBD897FA-2289-4A6E-A6E4-54247C7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2023-05-22T09:45:00Z</dcterms:created>
  <dcterms:modified xsi:type="dcterms:W3CDTF">2023-05-22T09:47:00Z</dcterms:modified>
</cp:coreProperties>
</file>